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877BCC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памятник 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>ПАВШИМ ВОИНАМ В ГОДЫ 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877BCC">
        <w:rPr>
          <w:rFonts w:ascii="Times New Roman" w:hAnsi="Times New Roman" w:cs="Times New Roman"/>
          <w:b/>
          <w:sz w:val="40"/>
          <w:szCs w:val="40"/>
        </w:rPr>
        <w:t>3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2F3759">
        <w:rPr>
          <w:rFonts w:ascii="Times New Roman" w:hAnsi="Times New Roman" w:cs="Times New Roman"/>
          <w:i/>
          <w:sz w:val="24"/>
          <w:szCs w:val="24"/>
        </w:rPr>
        <w:t xml:space="preserve">с. </w:t>
      </w:r>
      <w:r w:rsidR="00877BCC">
        <w:rPr>
          <w:rFonts w:ascii="Times New Roman" w:hAnsi="Times New Roman" w:cs="Times New Roman"/>
          <w:i/>
          <w:sz w:val="24"/>
          <w:szCs w:val="24"/>
        </w:rPr>
        <w:t>Весляна</w:t>
      </w:r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19</w:t>
      </w:r>
      <w:r w:rsidR="00877BCC">
        <w:rPr>
          <w:rFonts w:ascii="Times New Roman" w:hAnsi="Times New Roman" w:cs="Times New Roman"/>
          <w:i/>
          <w:sz w:val="24"/>
          <w:szCs w:val="24"/>
        </w:rPr>
        <w:t>90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554BB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327F6D" w:rsidRPr="003554BB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54BB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Pr="003554BB">
        <w:rPr>
          <w:rFonts w:ascii="Times New Roman" w:hAnsi="Times New Roman" w:cs="Times New Roman"/>
          <w:sz w:val="24"/>
          <w:szCs w:val="24"/>
        </w:rPr>
        <w:t>:</w:t>
      </w:r>
      <w:r w:rsidR="00C66455" w:rsidRPr="003554BB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3554B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0206C">
        <w:rPr>
          <w:rFonts w:ascii="Times New Roman" w:hAnsi="Times New Roman" w:cs="Times New Roman"/>
          <w:b/>
          <w:sz w:val="24"/>
          <w:szCs w:val="24"/>
        </w:rPr>
        <w:t>сельского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поселения «</w:t>
      </w:r>
      <w:r w:rsidR="002F3759">
        <w:rPr>
          <w:rFonts w:ascii="Times New Roman" w:hAnsi="Times New Roman" w:cs="Times New Roman"/>
          <w:b/>
          <w:sz w:val="24"/>
          <w:szCs w:val="24"/>
        </w:rPr>
        <w:t>Ветью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2A5B7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19FE" w:rsidRPr="003554BB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2B19F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 «</w:t>
                            </w:r>
                            <w:r w:rsidR="002F375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Ветью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3554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Абдуллаев С.Ю. оглы</w:t>
                            </w:r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2B19F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 «</w:t>
                      </w:r>
                      <w:r w:rsidR="002F375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Ветью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3554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Абдуллаев С.Ю. оглы</w:t>
                      </w:r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____________________В.И.Ивочкин</w:t>
                            </w:r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782" w:rsidRDefault="009D5782" w:rsidP="00735BB0">
      <w:pPr>
        <w:spacing w:after="0" w:line="240" w:lineRule="auto"/>
      </w:pPr>
      <w:r>
        <w:separator/>
      </w:r>
    </w:p>
  </w:endnote>
  <w:endnote w:type="continuationSeparator" w:id="0">
    <w:p w:rsidR="009D5782" w:rsidRDefault="009D5782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782" w:rsidRDefault="009D5782" w:rsidP="00735BB0">
      <w:pPr>
        <w:spacing w:after="0" w:line="240" w:lineRule="auto"/>
      </w:pPr>
      <w:r>
        <w:separator/>
      </w:r>
    </w:p>
  </w:footnote>
  <w:footnote w:type="continuationSeparator" w:id="0">
    <w:p w:rsidR="009D5782" w:rsidRDefault="009D5782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81563"/>
    <w:rsid w:val="002A5B75"/>
    <w:rsid w:val="002B19FE"/>
    <w:rsid w:val="002F3759"/>
    <w:rsid w:val="00327F6D"/>
    <w:rsid w:val="003554BB"/>
    <w:rsid w:val="003610B4"/>
    <w:rsid w:val="003C43CC"/>
    <w:rsid w:val="003E6CA8"/>
    <w:rsid w:val="00477804"/>
    <w:rsid w:val="00480303"/>
    <w:rsid w:val="00496435"/>
    <w:rsid w:val="005665CD"/>
    <w:rsid w:val="005755F7"/>
    <w:rsid w:val="0070206C"/>
    <w:rsid w:val="00735BB0"/>
    <w:rsid w:val="00852F17"/>
    <w:rsid w:val="00877BCC"/>
    <w:rsid w:val="008B5E48"/>
    <w:rsid w:val="008C58A8"/>
    <w:rsid w:val="009D5782"/>
    <w:rsid w:val="00AA30A8"/>
    <w:rsid w:val="00C01214"/>
    <w:rsid w:val="00C66455"/>
    <w:rsid w:val="00E258AF"/>
    <w:rsid w:val="00E349C6"/>
    <w:rsid w:val="00ED0153"/>
    <w:rsid w:val="00F27D43"/>
    <w:rsid w:val="00F4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00CD7-C7FB-4973-9ABF-8717C6CE3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2014-11-14T14:06:00Z</dcterms:created>
  <dcterms:modified xsi:type="dcterms:W3CDTF">2014-11-21T12:52:00Z</dcterms:modified>
</cp:coreProperties>
</file>